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B24F" w14:textId="77777777" w:rsidR="0003071F" w:rsidRDefault="0003071F" w:rsidP="0003071F">
      <w:pPr>
        <w:spacing w:before="10" w:line="364" w:lineRule="auto"/>
        <w:ind w:left="3597" w:right="2843"/>
        <w:jc w:val="center"/>
        <w:rPr>
          <w:rFonts w:ascii="Calibri"/>
          <w:sz w:val="44"/>
        </w:rPr>
      </w:pPr>
      <w:r>
        <w:rPr>
          <w:rFonts w:ascii="Calibri"/>
          <w:spacing w:val="-1"/>
          <w:sz w:val="44"/>
        </w:rPr>
        <w:t xml:space="preserve">Curriculum </w:t>
      </w:r>
      <w:r>
        <w:rPr>
          <w:rFonts w:ascii="Calibri"/>
          <w:sz w:val="44"/>
        </w:rPr>
        <w:t>for</w:t>
      </w:r>
    </w:p>
    <w:p w14:paraId="02D52C16" w14:textId="18E9FC78" w:rsidR="0003071F" w:rsidRDefault="0003071F" w:rsidP="0003071F">
      <w:pPr>
        <w:pStyle w:val="Title"/>
      </w:pPr>
      <w:r>
        <w:t xml:space="preserve">Post-Doctoral </w:t>
      </w:r>
      <w:r w:rsidR="00FC7C6B">
        <w:t>Fellowship</w:t>
      </w:r>
      <w:r>
        <w:t xml:space="preserve"> Course</w:t>
      </w:r>
    </w:p>
    <w:p w14:paraId="470901FD" w14:textId="77777777" w:rsidR="0003071F" w:rsidRPr="00B60CB1" w:rsidRDefault="0003071F" w:rsidP="0003071F">
      <w:pPr>
        <w:pStyle w:val="Title"/>
        <w:rPr>
          <w:b w:val="0"/>
          <w:bCs w:val="0"/>
          <w:sz w:val="44"/>
          <w:szCs w:val="44"/>
        </w:rPr>
      </w:pPr>
      <w:r w:rsidRPr="00B60CB1">
        <w:rPr>
          <w:b w:val="0"/>
          <w:bCs w:val="0"/>
          <w:sz w:val="44"/>
          <w:szCs w:val="44"/>
        </w:rPr>
        <w:t>in</w:t>
      </w:r>
    </w:p>
    <w:p w14:paraId="3F9E1104" w14:textId="1AD032A2" w:rsidR="0003071F" w:rsidRDefault="00FC7C6B" w:rsidP="0003071F">
      <w:pPr>
        <w:pStyle w:val="Title"/>
      </w:pPr>
      <w:r>
        <w:rPr>
          <w:spacing w:val="-4"/>
        </w:rPr>
        <w:t>Arthroscopy &amp; Sports Medicine</w:t>
      </w:r>
    </w:p>
    <w:p w14:paraId="2DFFA996" w14:textId="77777777" w:rsidR="0003071F" w:rsidRDefault="0003071F" w:rsidP="0003071F">
      <w:pPr>
        <w:pStyle w:val="BodyText"/>
        <w:rPr>
          <w:rFonts w:ascii="Calibri"/>
          <w:b/>
          <w:sz w:val="20"/>
        </w:rPr>
      </w:pPr>
    </w:p>
    <w:p w14:paraId="44199EE2" w14:textId="77777777" w:rsidR="0003071F" w:rsidRDefault="0003071F" w:rsidP="0003071F">
      <w:pPr>
        <w:pStyle w:val="BodyText"/>
        <w:rPr>
          <w:rFonts w:ascii="Calibri"/>
          <w:b/>
          <w:sz w:val="20"/>
        </w:rPr>
      </w:pPr>
      <w:r>
        <w:rPr>
          <w:rFonts w:ascii="Calibri"/>
          <w:b/>
          <w:noProof/>
          <w:sz w:val="21"/>
        </w:rPr>
        <w:drawing>
          <wp:anchor distT="0" distB="0" distL="114300" distR="114300" simplePos="0" relativeHeight="251659264" behindDoc="1" locked="0" layoutInCell="1" allowOverlap="1" wp14:anchorId="30CBBE77" wp14:editId="13569AD9">
            <wp:simplePos x="0" y="0"/>
            <wp:positionH relativeFrom="column">
              <wp:posOffset>2208364</wp:posOffset>
            </wp:positionH>
            <wp:positionV relativeFrom="paragraph">
              <wp:posOffset>175757</wp:posOffset>
            </wp:positionV>
            <wp:extent cx="1525905" cy="18027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25F11134" w14:textId="77777777" w:rsidR="0003071F" w:rsidRDefault="0003071F" w:rsidP="0003071F">
      <w:pPr>
        <w:pStyle w:val="BodyText"/>
        <w:rPr>
          <w:rFonts w:ascii="Calibri"/>
          <w:b/>
          <w:sz w:val="20"/>
        </w:rPr>
      </w:pPr>
    </w:p>
    <w:p w14:paraId="2C2DCE36" w14:textId="77777777" w:rsidR="0003071F" w:rsidRDefault="0003071F" w:rsidP="0003071F">
      <w:pPr>
        <w:pStyle w:val="BodyText"/>
        <w:spacing w:before="6"/>
        <w:rPr>
          <w:rFonts w:ascii="Calibri"/>
          <w:b/>
          <w:sz w:val="25"/>
        </w:rPr>
      </w:pPr>
      <w:r>
        <w:rPr>
          <w:rFonts w:ascii="Calibri"/>
          <w:b/>
          <w:noProof/>
          <w:sz w:val="21"/>
        </w:rPr>
        <w:t xml:space="preserve">                                                        </w:t>
      </w:r>
    </w:p>
    <w:p w14:paraId="744CAAAE" w14:textId="77777777" w:rsidR="0003071F" w:rsidRDefault="0003071F" w:rsidP="0003071F">
      <w:pPr>
        <w:pStyle w:val="BodyText"/>
        <w:rPr>
          <w:rFonts w:ascii="Calibri"/>
          <w:b/>
          <w:sz w:val="20"/>
        </w:rPr>
      </w:pPr>
    </w:p>
    <w:p w14:paraId="3C3CD6D6" w14:textId="77777777" w:rsidR="0003071F" w:rsidRDefault="0003071F" w:rsidP="0003071F">
      <w:pPr>
        <w:pStyle w:val="BodyText"/>
        <w:rPr>
          <w:rFonts w:ascii="Calibri"/>
          <w:b/>
          <w:sz w:val="20"/>
        </w:rPr>
      </w:pPr>
    </w:p>
    <w:p w14:paraId="050AB2E0" w14:textId="77777777" w:rsidR="0003071F" w:rsidRDefault="0003071F" w:rsidP="0003071F">
      <w:pPr>
        <w:pStyle w:val="BodyText"/>
        <w:rPr>
          <w:rFonts w:ascii="Calibri"/>
          <w:b/>
          <w:sz w:val="20"/>
        </w:rPr>
      </w:pPr>
    </w:p>
    <w:p w14:paraId="067CFAC5" w14:textId="77777777" w:rsidR="0003071F" w:rsidRDefault="0003071F" w:rsidP="0003071F">
      <w:pPr>
        <w:pStyle w:val="BodyText"/>
        <w:spacing w:before="8"/>
        <w:rPr>
          <w:rFonts w:ascii="Calibri"/>
          <w:b/>
          <w:sz w:val="19"/>
        </w:rPr>
      </w:pPr>
    </w:p>
    <w:p w14:paraId="03ACFE4F" w14:textId="77777777" w:rsidR="0003071F" w:rsidRDefault="0003071F" w:rsidP="0003071F">
      <w:pPr>
        <w:spacing w:before="10"/>
        <w:ind w:left="280" w:right="281"/>
        <w:jc w:val="center"/>
        <w:rPr>
          <w:rFonts w:ascii="Calibri"/>
          <w:b/>
          <w:sz w:val="44"/>
        </w:rPr>
      </w:pPr>
      <w:r>
        <w:rPr>
          <w:rFonts w:ascii="Calibri"/>
          <w:b/>
          <w:sz w:val="44"/>
        </w:rPr>
        <w:t>SRI AUROBINDO UNIVERSITY</w:t>
      </w:r>
    </w:p>
    <w:p w14:paraId="1EA4CCA8" w14:textId="77777777" w:rsidR="0003071F" w:rsidRDefault="0003071F" w:rsidP="0003071F">
      <w:pPr>
        <w:jc w:val="center"/>
        <w:rPr>
          <w:rFonts w:ascii="Times New Roman"/>
          <w:sz w:val="26"/>
        </w:rPr>
        <w:sectPr w:rsidR="0003071F" w:rsidSect="00E35196">
          <w:footerReference w:type="default" r:id="rId8"/>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334C0619" w14:textId="77777777" w:rsidR="0003071F" w:rsidRDefault="0003071F" w:rsidP="0003071F">
      <w:pPr>
        <w:jc w:val="center"/>
        <w:rPr>
          <w:rFonts w:ascii="Times New Roman"/>
          <w:sz w:val="26"/>
        </w:rPr>
        <w:sectPr w:rsidR="0003071F">
          <w:footerReference w:type="default" r:id="rId9"/>
          <w:type w:val="continuous"/>
          <w:pgSz w:w="12240" w:h="15840"/>
          <w:pgMar w:top="1500" w:right="1580" w:bottom="980" w:left="1580" w:header="720" w:footer="784" w:gutter="0"/>
          <w:pgNumType w:start="1"/>
          <w:cols w:space="720"/>
        </w:sectPr>
      </w:pPr>
    </w:p>
    <w:p w14:paraId="0692C859" w14:textId="77777777" w:rsidR="0003071F" w:rsidRPr="0003071F" w:rsidRDefault="0003071F" w:rsidP="0003071F">
      <w:pPr>
        <w:pStyle w:val="ListParagraph"/>
        <w:jc w:val="center"/>
        <w:rPr>
          <w:rFonts w:ascii="Times New Roman" w:hAnsi="Times New Roman" w:cs="Times New Roman"/>
          <w:b/>
          <w:bCs/>
          <w:sz w:val="28"/>
          <w:szCs w:val="28"/>
          <w:u w:val="single"/>
        </w:rPr>
      </w:pPr>
      <w:r w:rsidRPr="0003071F">
        <w:rPr>
          <w:rFonts w:ascii="Times New Roman" w:hAnsi="Times New Roman" w:cs="Times New Roman"/>
          <w:b/>
          <w:bCs/>
          <w:sz w:val="28"/>
          <w:szCs w:val="28"/>
          <w:u w:val="single"/>
        </w:rPr>
        <w:lastRenderedPageBreak/>
        <w:t>Curriculum</w:t>
      </w:r>
    </w:p>
    <w:p w14:paraId="481CBAF3" w14:textId="102821C9" w:rsidR="0003071F" w:rsidRPr="0003071F" w:rsidRDefault="0003071F" w:rsidP="0003071F">
      <w:pPr>
        <w:pStyle w:val="ListParagraph"/>
        <w:numPr>
          <w:ilvl w:val="0"/>
          <w:numId w:val="9"/>
        </w:numPr>
        <w:rPr>
          <w:rFonts w:ascii="Times New Roman" w:hAnsi="Times New Roman" w:cs="Times New Roman"/>
          <w:b/>
          <w:bCs/>
          <w:sz w:val="28"/>
          <w:szCs w:val="28"/>
        </w:rPr>
      </w:pPr>
      <w:r w:rsidRPr="0003071F">
        <w:rPr>
          <w:rFonts w:ascii="Times New Roman" w:hAnsi="Times New Roman" w:cs="Times New Roman"/>
          <w:b/>
          <w:bCs/>
          <w:sz w:val="28"/>
          <w:szCs w:val="28"/>
        </w:rPr>
        <w:t xml:space="preserve">Syllabus – ‘One year Post Doctoral </w:t>
      </w:r>
      <w:r w:rsidR="00115B77">
        <w:rPr>
          <w:rFonts w:ascii="Times New Roman" w:hAnsi="Times New Roman" w:cs="Times New Roman"/>
          <w:b/>
          <w:bCs/>
          <w:sz w:val="28"/>
          <w:szCs w:val="28"/>
        </w:rPr>
        <w:t>Fellowship</w:t>
      </w:r>
      <w:r w:rsidR="007843F1">
        <w:rPr>
          <w:rFonts w:ascii="Times New Roman" w:hAnsi="Times New Roman" w:cs="Times New Roman"/>
          <w:b/>
          <w:bCs/>
          <w:sz w:val="28"/>
          <w:szCs w:val="28"/>
        </w:rPr>
        <w:t xml:space="preserve"> Course</w:t>
      </w:r>
      <w:r w:rsidRPr="0003071F">
        <w:rPr>
          <w:rFonts w:ascii="Times New Roman" w:hAnsi="Times New Roman" w:cs="Times New Roman"/>
          <w:b/>
          <w:bCs/>
          <w:sz w:val="28"/>
          <w:szCs w:val="28"/>
        </w:rPr>
        <w:t xml:space="preserve"> in </w:t>
      </w:r>
      <w:r w:rsidR="00115B77">
        <w:rPr>
          <w:rFonts w:ascii="Times New Roman" w:hAnsi="Times New Roman" w:cs="Times New Roman"/>
          <w:b/>
          <w:bCs/>
          <w:sz w:val="28"/>
          <w:szCs w:val="28"/>
        </w:rPr>
        <w:t>Arthroscopy &amp; Sports Medicine</w:t>
      </w:r>
      <w:r w:rsidRPr="0003071F">
        <w:rPr>
          <w:rFonts w:ascii="Times New Roman" w:hAnsi="Times New Roman" w:cs="Times New Roman"/>
          <w:b/>
          <w:bCs/>
          <w:sz w:val="28"/>
          <w:szCs w:val="28"/>
        </w:rPr>
        <w:t>’– Tenure of 1 years</w:t>
      </w:r>
    </w:p>
    <w:p w14:paraId="113CD419" w14:textId="77777777" w:rsidR="0003071F" w:rsidRPr="0003071F" w:rsidRDefault="0003071F" w:rsidP="0003071F">
      <w:pPr>
        <w:pStyle w:val="ListParagraph"/>
        <w:rPr>
          <w:rFonts w:ascii="Times New Roman" w:hAnsi="Times New Roman" w:cs="Times New Roman"/>
          <w:b/>
          <w:bCs/>
          <w:sz w:val="28"/>
          <w:szCs w:val="28"/>
        </w:rPr>
      </w:pPr>
    </w:p>
    <w:p w14:paraId="65A1720F"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Teaching and Training Activities</w:t>
      </w:r>
    </w:p>
    <w:p w14:paraId="7DA1A561"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The fundamental components of the teaching programme include:</w:t>
      </w:r>
    </w:p>
    <w:p w14:paraId="3D5264B6"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Case presentations &amp; discussion- once a week</w:t>
      </w:r>
    </w:p>
    <w:p w14:paraId="1CEE784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Seminar — Once a week</w:t>
      </w:r>
    </w:p>
    <w:p w14:paraId="038A082E"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Journal club- Once a month</w:t>
      </w:r>
    </w:p>
    <w:p w14:paraId="616876E5"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Round Presentation</w:t>
      </w:r>
    </w:p>
    <w:p w14:paraId="7FA61324"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Faculty lecture teaching- Once a month</w:t>
      </w:r>
    </w:p>
    <w:p w14:paraId="2139581F"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Clinical Audit-Once a Month</w:t>
      </w:r>
    </w:p>
    <w:p w14:paraId="2FF66379" w14:textId="77777777" w:rsidR="0003071F" w:rsidRP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 xml:space="preserve">Present One Posters/ Papers during one </w:t>
      </w:r>
      <w:proofErr w:type="spellStart"/>
      <w:proofErr w:type="gramStart"/>
      <w:r w:rsidRPr="0003071F">
        <w:rPr>
          <w:rFonts w:ascii="Times New Roman" w:hAnsi="Times New Roman" w:cs="Times New Roman"/>
          <w:sz w:val="28"/>
          <w:szCs w:val="28"/>
        </w:rPr>
        <w:t>years</w:t>
      </w:r>
      <w:proofErr w:type="spellEnd"/>
      <w:proofErr w:type="gramEnd"/>
      <w:r w:rsidRPr="0003071F">
        <w:rPr>
          <w:rFonts w:ascii="Times New Roman" w:hAnsi="Times New Roman" w:cs="Times New Roman"/>
          <w:sz w:val="28"/>
          <w:szCs w:val="28"/>
        </w:rPr>
        <w:t xml:space="preserve"> period at International/National conference (May be Case Series or Case Report)</w:t>
      </w:r>
    </w:p>
    <w:p w14:paraId="555DC9FB" w14:textId="40B208EC" w:rsidR="0003071F" w:rsidRDefault="0003071F" w:rsidP="0003071F">
      <w:pPr>
        <w:pStyle w:val="ListParagraph"/>
        <w:numPr>
          <w:ilvl w:val="0"/>
          <w:numId w:val="1"/>
        </w:numPr>
        <w:rPr>
          <w:rFonts w:ascii="Times New Roman" w:hAnsi="Times New Roman" w:cs="Times New Roman"/>
          <w:sz w:val="28"/>
          <w:szCs w:val="28"/>
        </w:rPr>
      </w:pPr>
      <w:r w:rsidRPr="0003071F">
        <w:rPr>
          <w:rFonts w:ascii="Times New Roman" w:hAnsi="Times New Roman" w:cs="Times New Roman"/>
          <w:sz w:val="28"/>
          <w:szCs w:val="28"/>
        </w:rPr>
        <w:t xml:space="preserve">Candidates will be posted in </w:t>
      </w:r>
      <w:r w:rsidR="00115B77">
        <w:rPr>
          <w:rFonts w:ascii="Times New Roman" w:hAnsi="Times New Roman" w:cs="Times New Roman"/>
          <w:sz w:val="28"/>
          <w:szCs w:val="28"/>
        </w:rPr>
        <w:t>Arthroscopy</w:t>
      </w:r>
      <w:r w:rsidRPr="0003071F">
        <w:rPr>
          <w:rFonts w:ascii="Times New Roman" w:hAnsi="Times New Roman" w:cs="Times New Roman"/>
          <w:sz w:val="28"/>
          <w:szCs w:val="28"/>
        </w:rPr>
        <w:t xml:space="preserve"> OPD, ward and in OT (procedure basis)</w:t>
      </w:r>
    </w:p>
    <w:p w14:paraId="5530F6B7" w14:textId="77777777" w:rsidR="00582062" w:rsidRPr="00582062" w:rsidRDefault="00582062" w:rsidP="00582062">
      <w:pPr>
        <w:pStyle w:val="ListParagraph"/>
        <w:rPr>
          <w:rFonts w:ascii="Times New Roman" w:hAnsi="Times New Roman" w:cs="Times New Roman"/>
          <w:sz w:val="28"/>
          <w:szCs w:val="28"/>
        </w:rPr>
      </w:pPr>
    </w:p>
    <w:p w14:paraId="0A1A9667" w14:textId="77777777" w:rsidR="0003071F" w:rsidRP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t>Goals</w:t>
      </w:r>
    </w:p>
    <w:p w14:paraId="39089654" w14:textId="77777777" w:rsidR="0003071F" w:rsidRPr="0003071F" w:rsidRDefault="0003071F" w:rsidP="0003071F">
      <w:pPr>
        <w:pStyle w:val="ListParagraph"/>
        <w:rPr>
          <w:rFonts w:ascii="Times New Roman" w:hAnsi="Times New Roman" w:cs="Times New Roman"/>
          <w:b/>
          <w:bCs/>
          <w:sz w:val="28"/>
          <w:szCs w:val="28"/>
        </w:rPr>
      </w:pPr>
    </w:p>
    <w:p w14:paraId="197BF51A" w14:textId="7955F292"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 xml:space="preserve">Understand </w:t>
      </w:r>
      <w:r w:rsidR="00115B77">
        <w:rPr>
          <w:rFonts w:ascii="Times New Roman" w:hAnsi="Times New Roman" w:cs="Times New Roman"/>
          <w:sz w:val="28"/>
          <w:szCs w:val="28"/>
        </w:rPr>
        <w:t xml:space="preserve">Arthroscopy &amp; sports medicine. </w:t>
      </w:r>
    </w:p>
    <w:p w14:paraId="43769F17" w14:textId="3A094A09"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Perform a thorough assessment: History and Clinical Examination of the patients</w:t>
      </w:r>
      <w:r w:rsidR="00582062">
        <w:rPr>
          <w:rFonts w:ascii="Times New Roman" w:hAnsi="Times New Roman" w:cs="Times New Roman"/>
          <w:sz w:val="28"/>
          <w:szCs w:val="28"/>
        </w:rPr>
        <w:t>.</w:t>
      </w:r>
    </w:p>
    <w:p w14:paraId="38C21B7C"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Evaluate and /or conduct relevant investigations</w:t>
      </w:r>
    </w:p>
    <w:p w14:paraId="09A52DA1" w14:textId="25DC6A2A"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 xml:space="preserve">Choose appropriate treatment modality for patients with different types of </w:t>
      </w:r>
      <w:r w:rsidR="004A5419">
        <w:rPr>
          <w:rFonts w:ascii="Times New Roman" w:hAnsi="Times New Roman" w:cs="Times New Roman"/>
          <w:sz w:val="28"/>
          <w:szCs w:val="28"/>
        </w:rPr>
        <w:t xml:space="preserve">sports </w:t>
      </w:r>
      <w:r w:rsidR="00D439D7">
        <w:rPr>
          <w:rFonts w:ascii="Times New Roman" w:hAnsi="Times New Roman" w:cs="Times New Roman"/>
          <w:sz w:val="28"/>
          <w:szCs w:val="28"/>
        </w:rPr>
        <w:t>injur</w:t>
      </w:r>
      <w:r w:rsidR="004A5419">
        <w:rPr>
          <w:rFonts w:ascii="Times New Roman" w:hAnsi="Times New Roman" w:cs="Times New Roman"/>
          <w:sz w:val="28"/>
          <w:szCs w:val="28"/>
        </w:rPr>
        <w:t>ies</w:t>
      </w:r>
      <w:r w:rsidRPr="0003071F">
        <w:rPr>
          <w:rFonts w:ascii="Times New Roman" w:hAnsi="Times New Roman" w:cs="Times New Roman"/>
          <w:sz w:val="28"/>
          <w:szCs w:val="28"/>
        </w:rPr>
        <w:t xml:space="preserve"> and the skills for lifelong continuing education.</w:t>
      </w:r>
    </w:p>
    <w:p w14:paraId="20D43B34" w14:textId="0711FAD5"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 xml:space="preserve">Administer interventional management for a wide variety of </w:t>
      </w:r>
      <w:r w:rsidR="0013609F">
        <w:rPr>
          <w:rFonts w:ascii="Times New Roman" w:hAnsi="Times New Roman" w:cs="Times New Roman"/>
          <w:sz w:val="28"/>
          <w:szCs w:val="28"/>
        </w:rPr>
        <w:t>conditions</w:t>
      </w:r>
      <w:r w:rsidRPr="0003071F">
        <w:rPr>
          <w:rFonts w:ascii="Times New Roman" w:hAnsi="Times New Roman" w:cs="Times New Roman"/>
          <w:sz w:val="28"/>
          <w:szCs w:val="28"/>
        </w:rPr>
        <w:t xml:space="preserve"> and develop interest in further Learning.</w:t>
      </w:r>
    </w:p>
    <w:p w14:paraId="08EFF8D6" w14:textId="7147C6AB"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sound knowledge of imaging anatomy (USG, MRI, CT, X-ray and the like)</w:t>
      </w:r>
    </w:p>
    <w:p w14:paraId="7929CD08"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knowledge of side effects / adverse events/ complications of treatment modalities and competency to manage them.</w:t>
      </w:r>
    </w:p>
    <w:p w14:paraId="53AB9AF3" w14:textId="699D833B"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Have knowledge of health hazards associated with the use of equipment’s and take appropriate steps to prevent / minimize them.</w:t>
      </w:r>
    </w:p>
    <w:p w14:paraId="79643D9B" w14:textId="77777777" w:rsidR="0003071F" w:rsidRPr="0003071F" w:rsidRDefault="0003071F" w:rsidP="0003071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Develop clinical, technical, teaching, training and research skills necessary for pain medicine.</w:t>
      </w:r>
    </w:p>
    <w:p w14:paraId="4BF8CE34" w14:textId="6A481DE5" w:rsidR="0003071F" w:rsidRPr="0013609F" w:rsidRDefault="0003071F" w:rsidP="0013609F">
      <w:pPr>
        <w:pStyle w:val="ListParagraph"/>
        <w:numPr>
          <w:ilvl w:val="0"/>
          <w:numId w:val="6"/>
        </w:numPr>
        <w:rPr>
          <w:rFonts w:ascii="Times New Roman" w:hAnsi="Times New Roman" w:cs="Times New Roman"/>
          <w:sz w:val="28"/>
          <w:szCs w:val="28"/>
        </w:rPr>
      </w:pPr>
      <w:r w:rsidRPr="0003071F">
        <w:rPr>
          <w:rFonts w:ascii="Times New Roman" w:hAnsi="Times New Roman" w:cs="Times New Roman"/>
          <w:sz w:val="28"/>
          <w:szCs w:val="28"/>
        </w:rPr>
        <w:t>Data Collection, Analysis and Interpretation.</w:t>
      </w:r>
    </w:p>
    <w:p w14:paraId="001B4B01" w14:textId="77777777" w:rsidR="00153BBB" w:rsidRDefault="00153BBB" w:rsidP="0003071F">
      <w:pPr>
        <w:pStyle w:val="ListParagraph"/>
        <w:rPr>
          <w:rFonts w:ascii="Times New Roman" w:hAnsi="Times New Roman" w:cs="Times New Roman"/>
          <w:sz w:val="28"/>
          <w:szCs w:val="28"/>
        </w:rPr>
      </w:pPr>
    </w:p>
    <w:p w14:paraId="72F1CB0E" w14:textId="77777777" w:rsidR="0068476B" w:rsidRDefault="0068476B" w:rsidP="0003071F">
      <w:pPr>
        <w:pStyle w:val="ListParagraph"/>
        <w:rPr>
          <w:rFonts w:ascii="Times New Roman" w:hAnsi="Times New Roman" w:cs="Times New Roman"/>
          <w:sz w:val="28"/>
          <w:szCs w:val="28"/>
        </w:rPr>
      </w:pPr>
    </w:p>
    <w:p w14:paraId="61584ACA" w14:textId="77777777" w:rsidR="0068476B" w:rsidRPr="0003071F" w:rsidRDefault="0068476B" w:rsidP="0003071F">
      <w:pPr>
        <w:pStyle w:val="ListParagraph"/>
        <w:rPr>
          <w:rFonts w:ascii="Times New Roman" w:hAnsi="Times New Roman" w:cs="Times New Roman"/>
          <w:sz w:val="28"/>
          <w:szCs w:val="28"/>
        </w:rPr>
      </w:pPr>
    </w:p>
    <w:p w14:paraId="19876F5D" w14:textId="079DE937" w:rsidR="0003071F" w:rsidRDefault="0003071F" w:rsidP="0003071F">
      <w:pPr>
        <w:pStyle w:val="ListParagraph"/>
        <w:numPr>
          <w:ilvl w:val="0"/>
          <w:numId w:val="5"/>
        </w:numPr>
        <w:rPr>
          <w:rFonts w:ascii="Times New Roman" w:hAnsi="Times New Roman" w:cs="Times New Roman"/>
          <w:b/>
          <w:bCs/>
          <w:sz w:val="28"/>
          <w:szCs w:val="28"/>
        </w:rPr>
      </w:pPr>
      <w:r w:rsidRPr="0003071F">
        <w:rPr>
          <w:rFonts w:ascii="Times New Roman" w:hAnsi="Times New Roman" w:cs="Times New Roman"/>
          <w:b/>
          <w:bCs/>
          <w:sz w:val="28"/>
          <w:szCs w:val="28"/>
        </w:rPr>
        <w:lastRenderedPageBreak/>
        <w:t>Teaching and Training Topics</w:t>
      </w:r>
    </w:p>
    <w:p w14:paraId="723C324C" w14:textId="77777777" w:rsidR="00153BBB" w:rsidRPr="00153BBB" w:rsidRDefault="00153BBB" w:rsidP="00153BBB">
      <w:pPr>
        <w:pStyle w:val="ListParagraph"/>
        <w:rPr>
          <w:rFonts w:ascii="Times New Roman" w:hAnsi="Times New Roman" w:cs="Times New Roman"/>
          <w:b/>
          <w:bCs/>
          <w:sz w:val="28"/>
          <w:szCs w:val="28"/>
        </w:rPr>
      </w:pPr>
    </w:p>
    <w:p w14:paraId="2868B30D" w14:textId="77777777" w:rsidR="00115B77" w:rsidRPr="00F10D1D" w:rsidRDefault="00115B77" w:rsidP="00115B77">
      <w:pPr>
        <w:pStyle w:val="ListParagraph"/>
        <w:ind w:left="270"/>
        <w:jc w:val="both"/>
        <w:rPr>
          <w:b/>
          <w:sz w:val="28"/>
          <w:szCs w:val="28"/>
          <w:u w:val="single"/>
        </w:rPr>
      </w:pPr>
      <w:r w:rsidRPr="00F10D1D">
        <w:rPr>
          <w:b/>
          <w:sz w:val="28"/>
          <w:szCs w:val="28"/>
          <w:u w:val="single"/>
        </w:rPr>
        <w:t>Sports Medicine:</w:t>
      </w:r>
    </w:p>
    <w:p w14:paraId="53A9D50F" w14:textId="77777777" w:rsidR="00115B77" w:rsidRPr="00F10D1D" w:rsidRDefault="00115B77" w:rsidP="00115B77">
      <w:pPr>
        <w:pStyle w:val="ListParagraph"/>
        <w:widowControl w:val="0"/>
        <w:numPr>
          <w:ilvl w:val="1"/>
          <w:numId w:val="11"/>
        </w:numPr>
        <w:autoSpaceDE w:val="0"/>
        <w:autoSpaceDN w:val="0"/>
        <w:spacing w:after="0" w:line="240" w:lineRule="auto"/>
        <w:ind w:left="270" w:firstLine="0"/>
        <w:contextualSpacing w:val="0"/>
        <w:jc w:val="both"/>
        <w:rPr>
          <w:sz w:val="28"/>
          <w:szCs w:val="28"/>
        </w:rPr>
      </w:pPr>
      <w:r w:rsidRPr="00F10D1D">
        <w:rPr>
          <w:sz w:val="28"/>
          <w:szCs w:val="28"/>
        </w:rPr>
        <w:t xml:space="preserve">On field Examination – </w:t>
      </w:r>
      <w:proofErr w:type="spellStart"/>
      <w:r w:rsidRPr="00F10D1D">
        <w:rPr>
          <w:sz w:val="28"/>
          <w:szCs w:val="28"/>
        </w:rPr>
        <w:t>Sideline</w:t>
      </w:r>
      <w:proofErr w:type="spellEnd"/>
      <w:r w:rsidRPr="00F10D1D">
        <w:rPr>
          <w:sz w:val="28"/>
          <w:szCs w:val="28"/>
        </w:rPr>
        <w:t xml:space="preserve"> Physician</w:t>
      </w:r>
    </w:p>
    <w:p w14:paraId="355F8A66" w14:textId="77777777" w:rsidR="00115B77" w:rsidRPr="00F10D1D" w:rsidRDefault="00115B77" w:rsidP="00115B77">
      <w:pPr>
        <w:pStyle w:val="ListParagraph"/>
        <w:widowControl w:val="0"/>
        <w:numPr>
          <w:ilvl w:val="1"/>
          <w:numId w:val="11"/>
        </w:numPr>
        <w:autoSpaceDE w:val="0"/>
        <w:autoSpaceDN w:val="0"/>
        <w:spacing w:after="0" w:line="240" w:lineRule="auto"/>
        <w:ind w:left="270" w:firstLine="0"/>
        <w:contextualSpacing w:val="0"/>
        <w:jc w:val="both"/>
        <w:rPr>
          <w:sz w:val="28"/>
          <w:szCs w:val="28"/>
        </w:rPr>
      </w:pPr>
      <w:r w:rsidRPr="00F10D1D">
        <w:rPr>
          <w:sz w:val="28"/>
          <w:szCs w:val="28"/>
        </w:rPr>
        <w:t>Examination of an Athlete</w:t>
      </w:r>
    </w:p>
    <w:p w14:paraId="2D4D3EC0" w14:textId="77777777" w:rsidR="00115B77" w:rsidRPr="00F10D1D" w:rsidRDefault="00115B77" w:rsidP="00115B77">
      <w:pPr>
        <w:pStyle w:val="ListParagraph"/>
        <w:widowControl w:val="0"/>
        <w:numPr>
          <w:ilvl w:val="1"/>
          <w:numId w:val="11"/>
        </w:numPr>
        <w:autoSpaceDE w:val="0"/>
        <w:autoSpaceDN w:val="0"/>
        <w:spacing w:after="0" w:line="240" w:lineRule="auto"/>
        <w:ind w:left="270" w:firstLine="0"/>
        <w:contextualSpacing w:val="0"/>
        <w:jc w:val="both"/>
        <w:rPr>
          <w:sz w:val="28"/>
          <w:szCs w:val="28"/>
        </w:rPr>
      </w:pPr>
      <w:r w:rsidRPr="00F10D1D">
        <w:rPr>
          <w:sz w:val="28"/>
          <w:szCs w:val="28"/>
        </w:rPr>
        <w:t>Ligament Injuries</w:t>
      </w:r>
    </w:p>
    <w:p w14:paraId="076D2179" w14:textId="77777777" w:rsidR="00115B77" w:rsidRPr="00F10D1D" w:rsidRDefault="00115B77" w:rsidP="00115B77">
      <w:pPr>
        <w:pStyle w:val="ListParagraph"/>
        <w:widowControl w:val="0"/>
        <w:numPr>
          <w:ilvl w:val="1"/>
          <w:numId w:val="11"/>
        </w:numPr>
        <w:autoSpaceDE w:val="0"/>
        <w:autoSpaceDN w:val="0"/>
        <w:spacing w:after="0" w:line="240" w:lineRule="auto"/>
        <w:ind w:left="270" w:firstLine="0"/>
        <w:contextualSpacing w:val="0"/>
        <w:jc w:val="both"/>
        <w:rPr>
          <w:sz w:val="28"/>
          <w:szCs w:val="28"/>
        </w:rPr>
      </w:pPr>
      <w:r w:rsidRPr="00F10D1D">
        <w:rPr>
          <w:sz w:val="28"/>
          <w:szCs w:val="28"/>
        </w:rPr>
        <w:t>Stress Fracture, RSI</w:t>
      </w:r>
    </w:p>
    <w:p w14:paraId="00A9CAA5" w14:textId="77777777" w:rsidR="00115B77" w:rsidRPr="00F10D1D" w:rsidRDefault="00115B77" w:rsidP="00115B77">
      <w:pPr>
        <w:pStyle w:val="ListParagraph"/>
        <w:widowControl w:val="0"/>
        <w:numPr>
          <w:ilvl w:val="0"/>
          <w:numId w:val="11"/>
        </w:numPr>
        <w:autoSpaceDE w:val="0"/>
        <w:autoSpaceDN w:val="0"/>
        <w:spacing w:after="0" w:line="240" w:lineRule="auto"/>
        <w:ind w:left="270" w:firstLine="0"/>
        <w:contextualSpacing w:val="0"/>
        <w:jc w:val="both"/>
        <w:rPr>
          <w:sz w:val="28"/>
          <w:szCs w:val="28"/>
        </w:rPr>
      </w:pPr>
      <w:r w:rsidRPr="00F10D1D">
        <w:rPr>
          <w:sz w:val="28"/>
          <w:szCs w:val="28"/>
        </w:rPr>
        <w:t>Principles of Sports Rehabilitation</w:t>
      </w:r>
    </w:p>
    <w:p w14:paraId="0CCFCB73" w14:textId="77777777" w:rsidR="00115B77" w:rsidRPr="00F10D1D" w:rsidRDefault="00115B77" w:rsidP="00115B77">
      <w:pPr>
        <w:pStyle w:val="ListParagraph"/>
        <w:widowControl w:val="0"/>
        <w:numPr>
          <w:ilvl w:val="0"/>
          <w:numId w:val="11"/>
        </w:numPr>
        <w:autoSpaceDE w:val="0"/>
        <w:autoSpaceDN w:val="0"/>
        <w:spacing w:after="0" w:line="240" w:lineRule="auto"/>
        <w:ind w:left="270" w:firstLine="0"/>
        <w:contextualSpacing w:val="0"/>
        <w:jc w:val="both"/>
        <w:rPr>
          <w:sz w:val="28"/>
          <w:szCs w:val="28"/>
        </w:rPr>
      </w:pPr>
      <w:r w:rsidRPr="00F10D1D">
        <w:rPr>
          <w:sz w:val="28"/>
          <w:szCs w:val="28"/>
        </w:rPr>
        <w:t>Athletic Taping</w:t>
      </w:r>
    </w:p>
    <w:p w14:paraId="1ABCB467" w14:textId="77777777" w:rsidR="00115B77" w:rsidRPr="00F10D1D" w:rsidRDefault="00115B77" w:rsidP="00115B77">
      <w:pPr>
        <w:pStyle w:val="ListParagraph"/>
        <w:widowControl w:val="0"/>
        <w:numPr>
          <w:ilvl w:val="0"/>
          <w:numId w:val="11"/>
        </w:numPr>
        <w:autoSpaceDE w:val="0"/>
        <w:autoSpaceDN w:val="0"/>
        <w:spacing w:after="0" w:line="240" w:lineRule="auto"/>
        <w:ind w:left="270" w:firstLine="0"/>
        <w:contextualSpacing w:val="0"/>
        <w:jc w:val="both"/>
        <w:rPr>
          <w:sz w:val="28"/>
          <w:szCs w:val="28"/>
        </w:rPr>
      </w:pPr>
      <w:r w:rsidRPr="00F10D1D">
        <w:rPr>
          <w:sz w:val="28"/>
          <w:szCs w:val="28"/>
        </w:rPr>
        <w:t>Exercise Prescription</w:t>
      </w:r>
    </w:p>
    <w:p w14:paraId="5461862E" w14:textId="77777777" w:rsidR="00115B77" w:rsidRPr="00F10D1D" w:rsidRDefault="00115B77" w:rsidP="00115B77">
      <w:pPr>
        <w:pStyle w:val="ListParagraph"/>
        <w:widowControl w:val="0"/>
        <w:numPr>
          <w:ilvl w:val="0"/>
          <w:numId w:val="11"/>
        </w:numPr>
        <w:autoSpaceDE w:val="0"/>
        <w:autoSpaceDN w:val="0"/>
        <w:spacing w:after="0" w:line="240" w:lineRule="auto"/>
        <w:ind w:left="270" w:firstLine="0"/>
        <w:contextualSpacing w:val="0"/>
        <w:jc w:val="both"/>
        <w:rPr>
          <w:sz w:val="28"/>
          <w:szCs w:val="28"/>
        </w:rPr>
      </w:pPr>
      <w:r w:rsidRPr="00F10D1D">
        <w:rPr>
          <w:sz w:val="28"/>
          <w:szCs w:val="28"/>
        </w:rPr>
        <w:t>Sports Shoes</w:t>
      </w:r>
    </w:p>
    <w:p w14:paraId="3C658218" w14:textId="77777777" w:rsidR="00115B77" w:rsidRPr="00F10D1D" w:rsidRDefault="00115B77" w:rsidP="00115B77">
      <w:pPr>
        <w:pStyle w:val="ListParagraph"/>
        <w:widowControl w:val="0"/>
        <w:numPr>
          <w:ilvl w:val="0"/>
          <w:numId w:val="11"/>
        </w:numPr>
        <w:autoSpaceDE w:val="0"/>
        <w:autoSpaceDN w:val="0"/>
        <w:spacing w:after="0" w:line="240" w:lineRule="auto"/>
        <w:ind w:left="270" w:firstLine="0"/>
        <w:contextualSpacing w:val="0"/>
        <w:jc w:val="both"/>
        <w:rPr>
          <w:sz w:val="28"/>
          <w:szCs w:val="28"/>
        </w:rPr>
      </w:pPr>
      <w:r w:rsidRPr="00F10D1D">
        <w:rPr>
          <w:sz w:val="28"/>
          <w:szCs w:val="28"/>
        </w:rPr>
        <w:t>Sports Nutrition</w:t>
      </w:r>
    </w:p>
    <w:p w14:paraId="1D3C99C1" w14:textId="77777777" w:rsidR="00115B77" w:rsidRPr="00F10D1D" w:rsidRDefault="00115B77" w:rsidP="00115B77">
      <w:pPr>
        <w:pStyle w:val="ListParagraph"/>
        <w:ind w:left="270"/>
        <w:jc w:val="both"/>
        <w:rPr>
          <w:sz w:val="28"/>
          <w:szCs w:val="28"/>
        </w:rPr>
      </w:pPr>
    </w:p>
    <w:p w14:paraId="38E33C15" w14:textId="77777777" w:rsidR="00115B77" w:rsidRPr="00F10D1D" w:rsidRDefault="00115B77" w:rsidP="00115B77">
      <w:pPr>
        <w:pStyle w:val="ListParagraph"/>
        <w:ind w:left="270"/>
        <w:jc w:val="both"/>
        <w:rPr>
          <w:sz w:val="28"/>
          <w:szCs w:val="28"/>
        </w:rPr>
      </w:pPr>
    </w:p>
    <w:p w14:paraId="0084C999" w14:textId="77777777" w:rsidR="00115B77" w:rsidRPr="00F10D1D" w:rsidRDefault="00115B77" w:rsidP="00115B77">
      <w:pPr>
        <w:pStyle w:val="ListParagraph"/>
        <w:ind w:left="270"/>
        <w:jc w:val="both"/>
        <w:rPr>
          <w:b/>
          <w:sz w:val="28"/>
          <w:szCs w:val="28"/>
          <w:u w:val="single"/>
        </w:rPr>
      </w:pPr>
      <w:r w:rsidRPr="00F10D1D">
        <w:rPr>
          <w:b/>
          <w:sz w:val="28"/>
          <w:szCs w:val="28"/>
          <w:u w:val="single"/>
        </w:rPr>
        <w:t>Arthroscopy:</w:t>
      </w:r>
    </w:p>
    <w:p w14:paraId="0136AF81"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Instrumentation</w:t>
      </w:r>
    </w:p>
    <w:p w14:paraId="29F78ED4"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Arthroscopic Set up &amp; Portal Placements in Knee,</w:t>
      </w:r>
    </w:p>
    <w:p w14:paraId="192F2B60"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Shoulder, Elbow, Wrist, Hip.</w:t>
      </w:r>
    </w:p>
    <w:p w14:paraId="419FD096"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Menisci</w:t>
      </w:r>
    </w:p>
    <w:p w14:paraId="2B11F05C"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Cartilage</w:t>
      </w:r>
    </w:p>
    <w:p w14:paraId="6A3EBDC1"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Synovium</w:t>
      </w:r>
    </w:p>
    <w:p w14:paraId="04028822"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Patellofemoral joint</w:t>
      </w:r>
    </w:p>
    <w:p w14:paraId="702D2CDB"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ACL</w:t>
      </w:r>
    </w:p>
    <w:p w14:paraId="101EC9B8"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PCL</w:t>
      </w:r>
    </w:p>
    <w:p w14:paraId="082D4A93"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MCL</w:t>
      </w:r>
    </w:p>
    <w:p w14:paraId="4C929BC1"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LCL</w:t>
      </w:r>
    </w:p>
    <w:p w14:paraId="2F6E175A"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Posterolateral complex</w:t>
      </w:r>
    </w:p>
    <w:p w14:paraId="2D82A22D"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proofErr w:type="spellStart"/>
      <w:r w:rsidRPr="00F10D1D">
        <w:rPr>
          <w:sz w:val="28"/>
          <w:szCs w:val="28"/>
        </w:rPr>
        <w:t>Multiligament</w:t>
      </w:r>
      <w:proofErr w:type="spellEnd"/>
      <w:r w:rsidRPr="00F10D1D">
        <w:rPr>
          <w:sz w:val="28"/>
          <w:szCs w:val="28"/>
        </w:rPr>
        <w:t xml:space="preserve"> injury</w:t>
      </w:r>
    </w:p>
    <w:p w14:paraId="079460F5"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Osteoarthritis</w:t>
      </w:r>
    </w:p>
    <w:p w14:paraId="62584ADA"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Shoulder Periarthritis</w:t>
      </w:r>
    </w:p>
    <w:p w14:paraId="703C81B5"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Shoulder Instability</w:t>
      </w:r>
      <w:r w:rsidRPr="00F10D1D">
        <w:rPr>
          <w:rFonts w:ascii="Cambria Math" w:hAnsi="Cambria Math"/>
          <w:sz w:val="28"/>
          <w:szCs w:val="28"/>
        </w:rPr>
        <w:t>‐</w:t>
      </w:r>
      <w:r w:rsidRPr="00F10D1D">
        <w:rPr>
          <w:sz w:val="28"/>
          <w:szCs w:val="28"/>
        </w:rPr>
        <w:t xml:space="preserve">anterior, posterior, </w:t>
      </w:r>
      <w:proofErr w:type="spellStart"/>
      <w:proofErr w:type="gramStart"/>
      <w:r w:rsidRPr="00F10D1D">
        <w:rPr>
          <w:sz w:val="28"/>
          <w:szCs w:val="28"/>
        </w:rPr>
        <w:t>inferior,multi</w:t>
      </w:r>
      <w:proofErr w:type="spellEnd"/>
      <w:proofErr w:type="gramEnd"/>
    </w:p>
    <w:p w14:paraId="5C48E7E6"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SLAP &amp; Biceps tendon lesions</w:t>
      </w:r>
    </w:p>
    <w:p w14:paraId="73F5592A"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Rotator cuff and Impingement</w:t>
      </w:r>
    </w:p>
    <w:p w14:paraId="266A8EB4"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 xml:space="preserve">Scapular dyskinesia  </w:t>
      </w:r>
    </w:p>
    <w:p w14:paraId="60F15F56"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Ligaments around ankle</w:t>
      </w:r>
    </w:p>
    <w:p w14:paraId="26E35F2E"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Ankle Impingement</w:t>
      </w:r>
    </w:p>
    <w:p w14:paraId="7BC721A1"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OCLT</w:t>
      </w:r>
    </w:p>
    <w:p w14:paraId="216206FD"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Ligaments around wrist, TFCC</w:t>
      </w:r>
    </w:p>
    <w:p w14:paraId="48B2E828"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Ligaments around elbow</w:t>
      </w:r>
    </w:p>
    <w:p w14:paraId="128134FB"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lastRenderedPageBreak/>
        <w:t>Lateral Epicondylitis</w:t>
      </w:r>
    </w:p>
    <w:p w14:paraId="01DA2AA0" w14:textId="77777777" w:rsidR="00115B77" w:rsidRPr="00F10D1D"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OCD</w:t>
      </w:r>
    </w:p>
    <w:p w14:paraId="29A1DA66" w14:textId="77777777" w:rsidR="00115B77" w:rsidRDefault="00115B77" w:rsidP="00115B77">
      <w:pPr>
        <w:pStyle w:val="ListParagraph"/>
        <w:widowControl w:val="0"/>
        <w:numPr>
          <w:ilvl w:val="0"/>
          <w:numId w:val="10"/>
        </w:numPr>
        <w:autoSpaceDE w:val="0"/>
        <w:autoSpaceDN w:val="0"/>
        <w:spacing w:after="0" w:line="240" w:lineRule="auto"/>
        <w:ind w:left="270" w:firstLine="0"/>
        <w:contextualSpacing w:val="0"/>
        <w:jc w:val="both"/>
        <w:rPr>
          <w:sz w:val="28"/>
          <w:szCs w:val="28"/>
        </w:rPr>
      </w:pPr>
      <w:r w:rsidRPr="00F10D1D">
        <w:rPr>
          <w:sz w:val="28"/>
          <w:szCs w:val="28"/>
        </w:rPr>
        <w:t>Intra</w:t>
      </w:r>
      <w:r w:rsidRPr="00F10D1D">
        <w:rPr>
          <w:rFonts w:ascii="Cambria Math" w:hAnsi="Cambria Math"/>
          <w:sz w:val="28"/>
          <w:szCs w:val="28"/>
        </w:rPr>
        <w:t>‐</w:t>
      </w:r>
      <w:r w:rsidRPr="00F10D1D">
        <w:rPr>
          <w:sz w:val="28"/>
          <w:szCs w:val="28"/>
        </w:rPr>
        <w:t>articular and Peri</w:t>
      </w:r>
      <w:r w:rsidRPr="00F10D1D">
        <w:rPr>
          <w:rFonts w:ascii="Cambria Math" w:hAnsi="Cambria Math"/>
          <w:sz w:val="28"/>
          <w:szCs w:val="28"/>
        </w:rPr>
        <w:t>‐</w:t>
      </w:r>
      <w:r w:rsidRPr="00F10D1D">
        <w:rPr>
          <w:sz w:val="28"/>
          <w:szCs w:val="28"/>
        </w:rPr>
        <w:t>articular Fractures</w:t>
      </w:r>
    </w:p>
    <w:p w14:paraId="41443D38" w14:textId="77777777" w:rsidR="00115B77" w:rsidRDefault="00115B77" w:rsidP="00115B77">
      <w:pPr>
        <w:jc w:val="both"/>
        <w:rPr>
          <w:sz w:val="28"/>
          <w:szCs w:val="28"/>
        </w:rPr>
      </w:pPr>
    </w:p>
    <w:p w14:paraId="6FFE5ED2" w14:textId="77777777" w:rsidR="0003071F" w:rsidRPr="0003071F" w:rsidRDefault="0003071F" w:rsidP="0003071F">
      <w:pPr>
        <w:rPr>
          <w:rFonts w:ascii="Times New Roman" w:hAnsi="Times New Roman" w:cs="Times New Roman"/>
          <w:sz w:val="28"/>
          <w:szCs w:val="28"/>
        </w:rPr>
      </w:pPr>
    </w:p>
    <w:p w14:paraId="0C888625" w14:textId="2111E08C" w:rsidR="0003071F" w:rsidRPr="00153BBB" w:rsidRDefault="0003071F" w:rsidP="00153BBB">
      <w:pPr>
        <w:pStyle w:val="ListParagraph"/>
        <w:numPr>
          <w:ilvl w:val="0"/>
          <w:numId w:val="5"/>
        </w:numPr>
        <w:rPr>
          <w:rFonts w:ascii="Times New Roman" w:hAnsi="Times New Roman" w:cs="Times New Roman"/>
          <w:b/>
          <w:bCs/>
          <w:sz w:val="28"/>
          <w:szCs w:val="28"/>
        </w:rPr>
      </w:pPr>
      <w:r w:rsidRPr="00153BBB">
        <w:rPr>
          <w:rFonts w:ascii="Times New Roman" w:hAnsi="Times New Roman" w:cs="Times New Roman"/>
          <w:b/>
          <w:bCs/>
          <w:sz w:val="28"/>
          <w:szCs w:val="28"/>
        </w:rPr>
        <w:t>Log Book</w:t>
      </w:r>
    </w:p>
    <w:p w14:paraId="6C8EE3A0"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A candidate shall maintain a log book of procedures (assisted / performed) during the training period, certified by the concerned post graduate teacher / Head of the department / senior consultant.</w:t>
      </w:r>
    </w:p>
    <w:p w14:paraId="40BF5514"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This log book shall be made available to the examiners for their perusal at the time of the final examination.</w:t>
      </w:r>
    </w:p>
    <w:p w14:paraId="072FC619"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 xml:space="preserve">The log book should show evidence that the before mentioned subjects were covered (with dates and the name of teacher(s) The candidate will maintain the record of all academic activities undertaken by him/her in log book. </w:t>
      </w:r>
    </w:p>
    <w:p w14:paraId="4ECF5ACA" w14:textId="77777777" w:rsidR="0003071F"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Details to be entered:</w:t>
      </w:r>
    </w:p>
    <w:p w14:paraId="03DAC995"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Personal profile of the candidate</w:t>
      </w:r>
    </w:p>
    <w:p w14:paraId="7B741691"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Educational qualification/ Professional data</w:t>
      </w:r>
    </w:p>
    <w:p w14:paraId="2F92B6C8"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histories</w:t>
      </w:r>
    </w:p>
    <w:p w14:paraId="2A7AE51C"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Procedures learnt</w:t>
      </w:r>
    </w:p>
    <w:p w14:paraId="47B41D77" w14:textId="77777777" w:rsidR="0003071F" w:rsidRPr="0003071F" w:rsidRDefault="0003071F" w:rsidP="0003071F">
      <w:pPr>
        <w:pStyle w:val="ListParagraph"/>
        <w:numPr>
          <w:ilvl w:val="0"/>
          <w:numId w:val="2"/>
        </w:numPr>
        <w:rPr>
          <w:rFonts w:ascii="Times New Roman" w:hAnsi="Times New Roman" w:cs="Times New Roman"/>
          <w:sz w:val="28"/>
          <w:szCs w:val="28"/>
        </w:rPr>
      </w:pPr>
      <w:r w:rsidRPr="0003071F">
        <w:rPr>
          <w:rFonts w:ascii="Times New Roman" w:hAnsi="Times New Roman" w:cs="Times New Roman"/>
          <w:sz w:val="28"/>
          <w:szCs w:val="28"/>
        </w:rPr>
        <w:t>Record of case Demonstration/Presentations</w:t>
      </w:r>
    </w:p>
    <w:p w14:paraId="7600B15B" w14:textId="6BC2B22A" w:rsidR="00115B77" w:rsidRPr="0003071F" w:rsidRDefault="0003071F" w:rsidP="0003071F">
      <w:pPr>
        <w:rPr>
          <w:rFonts w:ascii="Times New Roman" w:hAnsi="Times New Roman" w:cs="Times New Roman"/>
          <w:sz w:val="28"/>
          <w:szCs w:val="28"/>
        </w:rPr>
      </w:pPr>
      <w:r w:rsidRPr="0003071F">
        <w:rPr>
          <w:rFonts w:ascii="Times New Roman" w:hAnsi="Times New Roman" w:cs="Times New Roman"/>
          <w:sz w:val="28"/>
          <w:szCs w:val="28"/>
        </w:rPr>
        <w:t>Every candidate, at the time of practical examination, will be required to produce performance record (log book) containing details of the work done by him/her during the entire period of training as per requirements of the log book. It should be duly certified by the supervisor as work done by the candidate and countersigned by the administrative Head of the Institution.</w:t>
      </w:r>
    </w:p>
    <w:sectPr w:rsidR="00115B77" w:rsidRPr="00030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673B" w14:textId="77777777" w:rsidR="00883392" w:rsidRDefault="00883392">
      <w:pPr>
        <w:spacing w:after="0" w:line="240" w:lineRule="auto"/>
      </w:pPr>
      <w:r>
        <w:separator/>
      </w:r>
    </w:p>
  </w:endnote>
  <w:endnote w:type="continuationSeparator" w:id="0">
    <w:p w14:paraId="1328FEBA" w14:textId="77777777" w:rsidR="00883392" w:rsidRDefault="0088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3279" w14:textId="77777777" w:rsidR="00B60CB1" w:rsidRDefault="00DE64E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664D468" wp14:editId="75356D2C">
              <wp:simplePos x="0" y="0"/>
              <wp:positionH relativeFrom="page">
                <wp:posOffset>6440170</wp:posOffset>
              </wp:positionH>
              <wp:positionV relativeFrom="page">
                <wp:posOffset>9420860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FA1FF" w14:textId="77777777" w:rsidR="00B60CB1" w:rsidRDefault="00DE64E3">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D468"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2C9FA1FF" w14:textId="77777777" w:rsidR="00B60CB1" w:rsidRDefault="00DE64E3">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2E10" w14:textId="77777777" w:rsidR="001665EC" w:rsidRDefault="00DE64E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DAA378F" wp14:editId="2622251E">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89D4" w14:textId="77777777" w:rsidR="001665EC" w:rsidRDefault="00DE64E3">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378F" id="_x0000_t202" coordsize="21600,21600" o:spt="202" path="m,l,21600r21600,l21600,xe">
              <v:stroke joinstyle="miter"/>
              <v:path gradientshapeok="t" o:connecttype="rect"/>
            </v:shapetype>
            <v:shape id="_x0000_s1027" type="#_x0000_t202" style="position:absolute;margin-left:507.1pt;margin-top:741.8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0E7B89D4" w14:textId="77777777" w:rsidR="001665EC" w:rsidRDefault="00DE64E3">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3B1D" w14:textId="77777777" w:rsidR="00883392" w:rsidRDefault="00883392">
      <w:pPr>
        <w:spacing w:after="0" w:line="240" w:lineRule="auto"/>
      </w:pPr>
      <w:r>
        <w:separator/>
      </w:r>
    </w:p>
  </w:footnote>
  <w:footnote w:type="continuationSeparator" w:id="0">
    <w:p w14:paraId="3B8F2BBE" w14:textId="77777777" w:rsidR="00883392" w:rsidRDefault="00883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17A"/>
    <w:multiLevelType w:val="hybridMultilevel"/>
    <w:tmpl w:val="EB56F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5AD5"/>
    <w:multiLevelType w:val="hybridMultilevel"/>
    <w:tmpl w:val="45F07144"/>
    <w:lvl w:ilvl="0" w:tplc="72384A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7650D"/>
    <w:multiLevelType w:val="hybridMultilevel"/>
    <w:tmpl w:val="D824A01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F0122FE"/>
    <w:multiLevelType w:val="hybridMultilevel"/>
    <w:tmpl w:val="44A627C0"/>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B0B30"/>
    <w:multiLevelType w:val="hybridMultilevel"/>
    <w:tmpl w:val="AA88C048"/>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F2DF4"/>
    <w:multiLevelType w:val="hybridMultilevel"/>
    <w:tmpl w:val="658E8CBC"/>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5574C"/>
    <w:multiLevelType w:val="hybridMultilevel"/>
    <w:tmpl w:val="68FCFAA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E0A3AE2"/>
    <w:multiLevelType w:val="hybridMultilevel"/>
    <w:tmpl w:val="DA081C40"/>
    <w:lvl w:ilvl="0" w:tplc="619C02FC">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DC5DB3"/>
    <w:multiLevelType w:val="hybridMultilevel"/>
    <w:tmpl w:val="ECD68E1A"/>
    <w:lvl w:ilvl="0" w:tplc="4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D7EC7"/>
    <w:multiLevelType w:val="hybridMultilevel"/>
    <w:tmpl w:val="60F871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661D43"/>
    <w:multiLevelType w:val="hybridMultilevel"/>
    <w:tmpl w:val="87F8B37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EF4FD4"/>
    <w:multiLevelType w:val="hybridMultilevel"/>
    <w:tmpl w:val="E1C2943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B3436"/>
    <w:multiLevelType w:val="hybridMultilevel"/>
    <w:tmpl w:val="822C77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41F2265"/>
    <w:multiLevelType w:val="hybridMultilevel"/>
    <w:tmpl w:val="82767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69867604">
    <w:abstractNumId w:val="0"/>
  </w:num>
  <w:num w:numId="2" w16cid:durableId="1417285595">
    <w:abstractNumId w:val="4"/>
  </w:num>
  <w:num w:numId="3" w16cid:durableId="122427274">
    <w:abstractNumId w:val="8"/>
  </w:num>
  <w:num w:numId="4" w16cid:durableId="768550908">
    <w:abstractNumId w:val="3"/>
  </w:num>
  <w:num w:numId="5" w16cid:durableId="664745169">
    <w:abstractNumId w:val="9"/>
  </w:num>
  <w:num w:numId="6" w16cid:durableId="30230513">
    <w:abstractNumId w:val="10"/>
  </w:num>
  <w:num w:numId="7" w16cid:durableId="683895111">
    <w:abstractNumId w:val="1"/>
  </w:num>
  <w:num w:numId="8" w16cid:durableId="223880693">
    <w:abstractNumId w:val="11"/>
  </w:num>
  <w:num w:numId="9" w16cid:durableId="1357735290">
    <w:abstractNumId w:val="5"/>
  </w:num>
  <w:num w:numId="10" w16cid:durableId="16276928">
    <w:abstractNumId w:val="2"/>
  </w:num>
  <w:num w:numId="11" w16cid:durableId="1649554574">
    <w:abstractNumId w:val="6"/>
  </w:num>
  <w:num w:numId="12" w16cid:durableId="2031100729">
    <w:abstractNumId w:val="12"/>
  </w:num>
  <w:num w:numId="13" w16cid:durableId="1764378280">
    <w:abstractNumId w:val="13"/>
  </w:num>
  <w:num w:numId="14" w16cid:durableId="1828588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1F"/>
    <w:rsid w:val="0003071F"/>
    <w:rsid w:val="0004391E"/>
    <w:rsid w:val="000F15D0"/>
    <w:rsid w:val="00115B77"/>
    <w:rsid w:val="0013609F"/>
    <w:rsid w:val="00153BBB"/>
    <w:rsid w:val="003B2442"/>
    <w:rsid w:val="004436F9"/>
    <w:rsid w:val="004A5419"/>
    <w:rsid w:val="00582062"/>
    <w:rsid w:val="0068476B"/>
    <w:rsid w:val="007843F1"/>
    <w:rsid w:val="00883392"/>
    <w:rsid w:val="00AA5099"/>
    <w:rsid w:val="00BE4790"/>
    <w:rsid w:val="00C32E8C"/>
    <w:rsid w:val="00D439D7"/>
    <w:rsid w:val="00F12C7E"/>
    <w:rsid w:val="00FC7C6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DC6"/>
  <w15:chartTrackingRefBased/>
  <w15:docId w15:val="{6D32D41D-D124-41D5-ACCB-821F38C3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7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1F"/>
    <w:pPr>
      <w:ind w:left="720"/>
      <w:contextualSpacing/>
    </w:pPr>
    <w:rPr>
      <w:lang w:val="en-GB"/>
    </w:rPr>
  </w:style>
  <w:style w:type="paragraph" w:styleId="BodyText">
    <w:name w:val="Body Text"/>
    <w:basedOn w:val="Normal"/>
    <w:link w:val="BodyTextChar"/>
    <w:uiPriority w:val="1"/>
    <w:qFormat/>
    <w:rsid w:val="0003071F"/>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03071F"/>
    <w:rPr>
      <w:rFonts w:ascii="Arial MT" w:eastAsia="Arial MT" w:hAnsi="Arial MT" w:cs="Arial MT"/>
      <w:kern w:val="0"/>
      <w:lang w:val="en-US"/>
      <w14:ligatures w14:val="none"/>
    </w:rPr>
  </w:style>
  <w:style w:type="paragraph" w:styleId="Title">
    <w:name w:val="Title"/>
    <w:basedOn w:val="Normal"/>
    <w:link w:val="TitleChar"/>
    <w:uiPriority w:val="10"/>
    <w:qFormat/>
    <w:rsid w:val="0003071F"/>
    <w:pPr>
      <w:widowControl w:val="0"/>
      <w:autoSpaceDE w:val="0"/>
      <w:autoSpaceDN w:val="0"/>
      <w:spacing w:before="280" w:after="0" w:line="240" w:lineRule="auto"/>
      <w:ind w:left="279" w:right="281"/>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03071F"/>
    <w:rPr>
      <w:rFonts w:ascii="Calibri" w:eastAsia="Calibri" w:hAnsi="Calibri" w:cs="Calibri"/>
      <w:b/>
      <w:bCs/>
      <w:kern w:val="0"/>
      <w:sz w:val="56"/>
      <w:szCs w:val="5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singhai</dc:creator>
  <cp:keywords/>
  <dc:description/>
  <cp:lastModifiedBy>pankaj singhai</cp:lastModifiedBy>
  <cp:revision>2</cp:revision>
  <dcterms:created xsi:type="dcterms:W3CDTF">2023-06-04T16:00:00Z</dcterms:created>
  <dcterms:modified xsi:type="dcterms:W3CDTF">2023-06-04T16:00:00Z</dcterms:modified>
</cp:coreProperties>
</file>